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96" w:rsidRPr="00A86366" w:rsidRDefault="00741196" w:rsidP="00A86366">
      <w:pPr>
        <w:pStyle w:val="ListParagraph"/>
        <w:ind w:left="360"/>
        <w:rPr>
          <w:rFonts w:ascii="Sylfaen" w:hAnsi="Sylfaen"/>
          <w:b/>
          <w:lang w:val="ka-GE"/>
        </w:rPr>
      </w:pPr>
      <w:bookmarkStart w:id="0" w:name="_GoBack"/>
      <w:bookmarkEnd w:id="0"/>
      <w:r w:rsidRPr="00A86366">
        <w:rPr>
          <w:rFonts w:ascii="Sylfaen" w:hAnsi="Sylfaen"/>
          <w:b/>
        </w:rPr>
        <w:t xml:space="preserve">EY </w:t>
      </w:r>
    </w:p>
    <w:p w:rsidR="002854D4" w:rsidRPr="00A86366" w:rsidRDefault="002854D4" w:rsidP="00A86366">
      <w:pPr>
        <w:pStyle w:val="ListParagraph"/>
        <w:ind w:left="360"/>
        <w:rPr>
          <w:rFonts w:ascii="Sylfaen" w:hAnsi="Sylfaen"/>
          <w:sz w:val="10"/>
          <w:szCs w:val="10"/>
          <w:lang w:val="ka-GE"/>
        </w:rPr>
      </w:pPr>
    </w:p>
    <w:p w:rsidR="002854D4" w:rsidRPr="00A86366" w:rsidRDefault="002854D4" w:rsidP="00A8636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A86366">
        <w:rPr>
          <w:rFonts w:ascii="Sylfaen" w:hAnsi="Sylfaen"/>
          <w:lang w:val="ka-GE"/>
        </w:rPr>
        <w:t>რუსლან ხოროშვილი - 577 79 79 06</w:t>
      </w:r>
    </w:p>
    <w:p w:rsidR="00741196" w:rsidRPr="00A86366" w:rsidRDefault="00741196" w:rsidP="00A8636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A86366">
        <w:rPr>
          <w:rFonts w:ascii="Sylfaen" w:hAnsi="Sylfaen"/>
          <w:lang w:val="ka-GE"/>
        </w:rPr>
        <w:t xml:space="preserve">ნინო ესაკია </w:t>
      </w:r>
    </w:p>
    <w:p w:rsidR="00741196" w:rsidRPr="00A86366" w:rsidRDefault="00741196" w:rsidP="00A8636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A86366">
        <w:rPr>
          <w:rFonts w:ascii="Sylfaen" w:hAnsi="Sylfaen"/>
          <w:lang w:val="ka-GE"/>
        </w:rPr>
        <w:t>ზვიად მემარნიშვილი</w:t>
      </w:r>
    </w:p>
    <w:p w:rsidR="00741196" w:rsidRPr="00A86366" w:rsidRDefault="00741196" w:rsidP="00A86366">
      <w:pPr>
        <w:pStyle w:val="ListParagraph"/>
        <w:ind w:left="360"/>
        <w:rPr>
          <w:rFonts w:ascii="Sylfaen" w:hAnsi="Sylfaen"/>
          <w:lang w:val="ka-GE"/>
        </w:rPr>
      </w:pPr>
    </w:p>
    <w:p w:rsidR="00F073E6" w:rsidRPr="00A86366" w:rsidRDefault="00741196" w:rsidP="00A86366">
      <w:pPr>
        <w:pStyle w:val="ListParagraph"/>
        <w:ind w:left="360"/>
        <w:rPr>
          <w:rFonts w:ascii="Sylfaen" w:hAnsi="Sylfaen"/>
          <w:b/>
          <w:lang w:val="ka-GE"/>
        </w:rPr>
      </w:pPr>
      <w:r w:rsidRPr="00A86366">
        <w:rPr>
          <w:rFonts w:ascii="Sylfaen" w:hAnsi="Sylfaen"/>
          <w:b/>
        </w:rPr>
        <w:t>PWC</w:t>
      </w:r>
    </w:p>
    <w:p w:rsidR="00F073E6" w:rsidRPr="00A86366" w:rsidRDefault="00F073E6" w:rsidP="00A86366">
      <w:pPr>
        <w:pStyle w:val="ListParagraph"/>
        <w:ind w:left="360"/>
        <w:rPr>
          <w:rFonts w:ascii="Sylfaen" w:hAnsi="Sylfaen"/>
          <w:sz w:val="10"/>
          <w:szCs w:val="10"/>
          <w:lang w:val="ka-GE"/>
        </w:rPr>
      </w:pPr>
    </w:p>
    <w:p w:rsidR="00486B35" w:rsidRPr="00A86366" w:rsidRDefault="00486B35" w:rsidP="00A8636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A86366">
        <w:rPr>
          <w:rFonts w:ascii="Sylfaen" w:hAnsi="Sylfaen"/>
          <w:lang w:val="ka-GE"/>
        </w:rPr>
        <w:t>თამთა შერმადინი - 557 20 50 00</w:t>
      </w:r>
    </w:p>
    <w:p w:rsidR="00486B35" w:rsidRPr="00A86366" w:rsidRDefault="00486B35" w:rsidP="00A8636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A86366">
        <w:rPr>
          <w:rFonts w:ascii="Sylfaen" w:hAnsi="Sylfaen"/>
          <w:lang w:val="ka-GE"/>
        </w:rPr>
        <w:t>სერგი კობახიძე</w:t>
      </w:r>
    </w:p>
    <w:p w:rsidR="00486B35" w:rsidRPr="00A86366" w:rsidRDefault="00486B35" w:rsidP="00A86366">
      <w:pPr>
        <w:pStyle w:val="ListParagraph"/>
        <w:ind w:left="360"/>
        <w:rPr>
          <w:rFonts w:ascii="Sylfaen" w:hAnsi="Sylfaen"/>
          <w:b/>
          <w:lang w:val="ka-GE"/>
        </w:rPr>
      </w:pPr>
    </w:p>
    <w:p w:rsidR="002854D4" w:rsidRPr="00A86366" w:rsidRDefault="002854D4" w:rsidP="00A86366">
      <w:pPr>
        <w:pStyle w:val="ListParagraph"/>
        <w:ind w:left="360"/>
        <w:rPr>
          <w:rFonts w:ascii="Sylfaen" w:hAnsi="Sylfaen"/>
          <w:b/>
          <w:lang w:val="ka-GE"/>
        </w:rPr>
      </w:pPr>
      <w:r w:rsidRPr="00A86366">
        <w:rPr>
          <w:rFonts w:ascii="Sylfaen" w:hAnsi="Sylfaen"/>
          <w:b/>
        </w:rPr>
        <w:t>Deloit</w:t>
      </w:r>
      <w:r w:rsidR="00F073E6" w:rsidRPr="00A86366">
        <w:rPr>
          <w:rFonts w:ascii="Sylfaen" w:hAnsi="Sylfaen"/>
          <w:b/>
        </w:rPr>
        <w:t>t</w:t>
      </w:r>
      <w:r w:rsidRPr="00A86366">
        <w:rPr>
          <w:rFonts w:ascii="Sylfaen" w:hAnsi="Sylfaen"/>
          <w:b/>
        </w:rPr>
        <w:t>e</w:t>
      </w:r>
    </w:p>
    <w:p w:rsidR="002854D4" w:rsidRPr="00A86366" w:rsidRDefault="002854D4" w:rsidP="00A86366">
      <w:pPr>
        <w:pStyle w:val="ListParagraph"/>
        <w:ind w:left="360"/>
        <w:rPr>
          <w:rFonts w:ascii="Sylfaen" w:hAnsi="Sylfaen"/>
          <w:sz w:val="10"/>
          <w:szCs w:val="10"/>
          <w:lang w:val="ka-GE"/>
        </w:rPr>
      </w:pPr>
    </w:p>
    <w:p w:rsidR="00F073E6" w:rsidRPr="00A86366" w:rsidRDefault="00F073E6" w:rsidP="00A8636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A86366">
        <w:rPr>
          <w:rFonts w:ascii="Sylfaen" w:hAnsi="Sylfaen"/>
          <w:lang w:val="ka-GE"/>
        </w:rPr>
        <w:t xml:space="preserve">John Robinson </w:t>
      </w:r>
    </w:p>
    <w:p w:rsidR="002854D4" w:rsidRPr="00A86366" w:rsidRDefault="002854D4" w:rsidP="00A8636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A86366">
        <w:rPr>
          <w:rFonts w:ascii="Sylfaen" w:hAnsi="Sylfaen"/>
          <w:lang w:val="ka-GE"/>
        </w:rPr>
        <w:t>გიორგი გოგიშვილი</w:t>
      </w:r>
    </w:p>
    <w:p w:rsidR="002854D4" w:rsidRPr="00A86366" w:rsidRDefault="002854D4" w:rsidP="00A8636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A86366">
        <w:rPr>
          <w:rFonts w:ascii="Sylfaen" w:hAnsi="Sylfaen"/>
          <w:lang w:val="ka-GE"/>
        </w:rPr>
        <w:t xml:space="preserve">ნატო ბერუაშვილი </w:t>
      </w:r>
    </w:p>
    <w:p w:rsidR="002854D4" w:rsidRPr="00A86366" w:rsidRDefault="002854D4" w:rsidP="00A86366">
      <w:pPr>
        <w:pStyle w:val="ListParagraph"/>
        <w:ind w:left="360"/>
        <w:rPr>
          <w:rFonts w:ascii="Sylfaen" w:hAnsi="Sylfaen"/>
          <w:lang w:val="ka-GE"/>
        </w:rPr>
      </w:pPr>
    </w:p>
    <w:p w:rsidR="00741196" w:rsidRPr="00A86366" w:rsidRDefault="002854D4" w:rsidP="00A86366">
      <w:pPr>
        <w:pStyle w:val="ListParagraph"/>
        <w:ind w:left="360"/>
        <w:rPr>
          <w:rFonts w:ascii="Sylfaen" w:hAnsi="Sylfaen"/>
          <w:b/>
          <w:lang w:val="ka-GE"/>
        </w:rPr>
      </w:pPr>
      <w:r w:rsidRPr="00A86366">
        <w:rPr>
          <w:rFonts w:ascii="Sylfaen" w:hAnsi="Sylfaen"/>
          <w:b/>
        </w:rPr>
        <w:t>KPMG</w:t>
      </w:r>
    </w:p>
    <w:p w:rsidR="002854D4" w:rsidRPr="00A86366" w:rsidRDefault="002854D4" w:rsidP="00A86366">
      <w:pPr>
        <w:pStyle w:val="ListParagraph"/>
        <w:ind w:left="360"/>
        <w:rPr>
          <w:rFonts w:ascii="Sylfaen" w:hAnsi="Sylfaen"/>
          <w:sz w:val="10"/>
          <w:szCs w:val="10"/>
          <w:lang w:val="ka-GE"/>
        </w:rPr>
      </w:pPr>
    </w:p>
    <w:p w:rsidR="003F2782" w:rsidRPr="00A86366" w:rsidRDefault="003F2782" w:rsidP="00A8636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A86366">
        <w:rPr>
          <w:rFonts w:ascii="Sylfaen" w:hAnsi="Sylfaen" w:cs="Sylfaen"/>
          <w:lang w:val="ka-GE"/>
        </w:rPr>
        <w:t>კახა</w:t>
      </w:r>
      <w:r w:rsidRPr="00A86366">
        <w:rPr>
          <w:rFonts w:ascii="Sylfaen" w:hAnsi="Sylfaen"/>
          <w:lang w:val="ka-GE"/>
        </w:rPr>
        <w:t xml:space="preserve"> რუხაძე - 599 55 32 64</w:t>
      </w:r>
    </w:p>
    <w:p w:rsidR="002854D4" w:rsidRPr="00A86366" w:rsidRDefault="002854D4" w:rsidP="00A8636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A86366">
        <w:rPr>
          <w:rFonts w:ascii="Sylfaen" w:hAnsi="Sylfaen"/>
          <w:lang w:val="ka-GE"/>
        </w:rPr>
        <w:t xml:space="preserve">ირინა </w:t>
      </w:r>
      <w:proofErr w:type="spellStart"/>
      <w:r w:rsidRPr="00A86366">
        <w:rPr>
          <w:rFonts w:ascii="Sylfaen" w:hAnsi="Sylfaen"/>
          <w:lang w:val="ka-GE"/>
        </w:rPr>
        <w:t>გევორგიანი</w:t>
      </w:r>
      <w:proofErr w:type="spellEnd"/>
    </w:p>
    <w:p w:rsidR="00A86366" w:rsidRPr="00A86366" w:rsidRDefault="00A86366" w:rsidP="00F073E6">
      <w:pPr>
        <w:rPr>
          <w:rFonts w:ascii="Sylfaen" w:hAnsi="Sylfaen"/>
          <w:lang w:val="ka-GE"/>
        </w:rPr>
      </w:pPr>
    </w:p>
    <w:tbl>
      <w:tblPr>
        <w:tblW w:w="9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710"/>
        <w:gridCol w:w="2340"/>
        <w:gridCol w:w="3240"/>
      </w:tblGrid>
      <w:tr w:rsidR="00F073E6" w:rsidRPr="001111D8" w:rsidTr="001111D8">
        <w:trPr>
          <w:trHeight w:val="20"/>
        </w:trPr>
        <w:tc>
          <w:tcPr>
            <w:tcW w:w="2355" w:type="dxa"/>
            <w:shd w:val="clear" w:color="auto" w:fill="auto"/>
            <w:noWrap/>
            <w:hideMark/>
          </w:tcPr>
          <w:p w:rsidR="00F073E6" w:rsidRPr="001111D8" w:rsidRDefault="00F073E6" w:rsidP="001111D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b/>
                <w:color w:val="000000"/>
              </w:rPr>
              <w:t>John Robinson</w:t>
            </w:r>
          </w:p>
          <w:p w:rsid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 xml:space="preserve">Giorgi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</w:rPr>
              <w:t>Gogishvili</w:t>
            </w:r>
            <w:proofErr w:type="spellEnd"/>
          </w:p>
          <w:p w:rsid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</w:rPr>
              <w:t>Nato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</w:rPr>
              <w:t>Beruashvili</w:t>
            </w:r>
            <w:proofErr w:type="spellEnd"/>
          </w:p>
          <w:p w:rsidR="001111D8" w:rsidRP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F073E6" w:rsidRPr="001111D8" w:rsidRDefault="00F073E6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>Deloitte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73E6" w:rsidRPr="0000590F" w:rsidRDefault="00F073E6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0590F">
              <w:rPr>
                <w:rFonts w:ascii="Sylfaen" w:eastAsia="Times New Roman" w:hAnsi="Sylfaen" w:cs="Times New Roman"/>
                <w:color w:val="000000"/>
              </w:rPr>
              <w:t>2 224 45 66</w:t>
            </w:r>
          </w:p>
          <w:p w:rsidR="001111D8" w:rsidRP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  <w:r w:rsidRPr="0000590F">
              <w:rPr>
                <w:rFonts w:ascii="Sylfaen" w:eastAsia="Times New Roman" w:hAnsi="Sylfaen" w:cs="Times New Roman"/>
                <w:color w:val="000000"/>
              </w:rPr>
              <w:t>577 78 77 33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F073E6" w:rsidRDefault="004050E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  <w:hyperlink r:id="rId6" w:history="1">
              <w:r w:rsidR="00F073E6" w:rsidRPr="001111D8">
                <w:rPr>
                  <w:rFonts w:ascii="Sylfaen" w:eastAsia="Times New Roman" w:hAnsi="Sylfaen" w:cs="Times New Roman"/>
                  <w:color w:val="0000FF"/>
                </w:rPr>
                <w:t>johrobinson@deloitte.ge</w:t>
              </w:r>
            </w:hyperlink>
          </w:p>
          <w:p w:rsid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  <w:r w:rsidRPr="001111D8">
              <w:rPr>
                <w:rFonts w:ascii="Sylfaen" w:eastAsia="Times New Roman" w:hAnsi="Sylfaen" w:cs="Times New Roman"/>
                <w:color w:val="0000FF"/>
              </w:rPr>
              <w:t>ggogishvili@deloitte.ge</w:t>
            </w:r>
          </w:p>
          <w:p w:rsidR="001111D8" w:rsidRP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</w:p>
        </w:tc>
      </w:tr>
      <w:tr w:rsidR="00F073E6" w:rsidRPr="001111D8" w:rsidTr="001111D8">
        <w:trPr>
          <w:trHeight w:val="557"/>
        </w:trPr>
        <w:tc>
          <w:tcPr>
            <w:tcW w:w="2355" w:type="dxa"/>
            <w:shd w:val="clear" w:color="auto" w:fill="auto"/>
            <w:noWrap/>
            <w:hideMark/>
          </w:tcPr>
          <w:p w:rsidR="00F073E6" w:rsidRPr="001111D8" w:rsidRDefault="00F073E6" w:rsidP="001111D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b/>
                <w:color w:val="000000"/>
              </w:rPr>
              <w:t>Ruslan Khoroshvili</w:t>
            </w:r>
          </w:p>
          <w:p w:rsidR="001111D8" w:rsidRP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>Zviad Memarnishvili</w:t>
            </w:r>
          </w:p>
          <w:p w:rsidR="001111D8" w:rsidRP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>Nino Esakia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73E6" w:rsidRPr="001111D8" w:rsidRDefault="00F073E6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>EY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73E6" w:rsidRDefault="00F073E6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>2 50 80 50 / 577797906</w:t>
            </w:r>
          </w:p>
          <w:p w:rsid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  <w:p w:rsidR="001111D8" w:rsidRP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577 28 88 11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F073E6" w:rsidRPr="001111D8" w:rsidRDefault="004050E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  <w:hyperlink r:id="rId7" w:history="1">
              <w:r w:rsidR="001111D8" w:rsidRPr="001111D8">
                <w:rPr>
                  <w:rStyle w:val="Hyperlink"/>
                  <w:rFonts w:ascii="Sylfaen" w:eastAsia="Times New Roman" w:hAnsi="Sylfaen" w:cs="Times New Roman"/>
                </w:rPr>
                <w:t>ruslan.khoroshvili@ge.ey.com</w:t>
              </w:r>
            </w:hyperlink>
          </w:p>
          <w:p w:rsidR="001111D8" w:rsidRPr="001111D8" w:rsidRDefault="004050E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  <w:hyperlink r:id="rId8" w:history="1">
              <w:r w:rsidR="001111D8" w:rsidRPr="001111D8">
                <w:rPr>
                  <w:rStyle w:val="Hyperlink"/>
                  <w:rFonts w:ascii="Sylfaen" w:eastAsia="Times New Roman" w:hAnsi="Sylfaen" w:cs="Times New Roman"/>
                </w:rPr>
                <w:t>zviad.memarnishvili@ge.ey.com</w:t>
              </w:r>
            </w:hyperlink>
          </w:p>
          <w:p w:rsidR="001111D8" w:rsidRDefault="004050E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  <w:hyperlink r:id="rId9" w:history="1">
              <w:r w:rsidR="001111D8" w:rsidRPr="00FA6CEF">
                <w:rPr>
                  <w:rStyle w:val="Hyperlink"/>
                  <w:rFonts w:ascii="Sylfaen" w:eastAsia="Times New Roman" w:hAnsi="Sylfaen" w:cs="Times New Roman"/>
                </w:rPr>
                <w:t>nino.esakia@ge.ey.com</w:t>
              </w:r>
            </w:hyperlink>
          </w:p>
          <w:p w:rsidR="001111D8" w:rsidRP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</w:p>
        </w:tc>
      </w:tr>
      <w:tr w:rsidR="00F073E6" w:rsidRPr="001111D8" w:rsidTr="001111D8">
        <w:trPr>
          <w:trHeight w:val="20"/>
        </w:trPr>
        <w:tc>
          <w:tcPr>
            <w:tcW w:w="2355" w:type="dxa"/>
            <w:shd w:val="clear" w:color="auto" w:fill="auto"/>
            <w:noWrap/>
            <w:hideMark/>
          </w:tcPr>
          <w:p w:rsidR="00F073E6" w:rsidRPr="001111D8" w:rsidRDefault="00F073E6" w:rsidP="001111D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</w:rPr>
            </w:pPr>
            <w:proofErr w:type="spellStart"/>
            <w:r w:rsidRPr="001111D8">
              <w:rPr>
                <w:rFonts w:ascii="Sylfaen" w:eastAsia="Times New Roman" w:hAnsi="Sylfaen" w:cs="Times New Roman"/>
                <w:b/>
                <w:color w:val="000000"/>
              </w:rPr>
              <w:t>Altaf</w:t>
            </w:r>
            <w:proofErr w:type="spellEnd"/>
            <w:r w:rsidRPr="001111D8">
              <w:rPr>
                <w:rFonts w:ascii="Sylfaen" w:eastAsia="Times New Roman" w:hAnsi="Sylfaen" w:cs="Times New Roman"/>
                <w:b/>
                <w:color w:val="000000"/>
              </w:rPr>
              <w:t xml:space="preserve"> Tapia</w:t>
            </w:r>
          </w:p>
          <w:p w:rsidR="001111D8" w:rsidRP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 xml:space="preserve">Tamta </w:t>
            </w:r>
            <w:proofErr w:type="spellStart"/>
            <w:r w:rsidRPr="001111D8">
              <w:rPr>
                <w:rFonts w:ascii="Sylfaen" w:eastAsia="Times New Roman" w:hAnsi="Sylfaen" w:cs="Times New Roman"/>
                <w:color w:val="000000"/>
              </w:rPr>
              <w:t>shermadini</w:t>
            </w:r>
            <w:proofErr w:type="spellEnd"/>
          </w:p>
          <w:p w:rsid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1111D8">
              <w:rPr>
                <w:rFonts w:ascii="Sylfaen" w:eastAsia="Times New Roman" w:hAnsi="Sylfaen" w:cs="Times New Roman"/>
                <w:color w:val="000000"/>
              </w:rPr>
              <w:t>Sergi</w:t>
            </w:r>
            <w:proofErr w:type="spellEnd"/>
            <w:r w:rsidRPr="001111D8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1111D8">
              <w:rPr>
                <w:rFonts w:ascii="Sylfaen" w:eastAsia="Times New Roman" w:hAnsi="Sylfaen" w:cs="Times New Roman"/>
                <w:color w:val="000000"/>
              </w:rPr>
              <w:t>kobaxidze</w:t>
            </w:r>
            <w:proofErr w:type="spellEnd"/>
          </w:p>
          <w:p w:rsidR="001111D8" w:rsidRP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F073E6" w:rsidRPr="001111D8" w:rsidRDefault="00F073E6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>PWC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73E6" w:rsidRDefault="00F073E6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>995 32 250 80 22</w:t>
            </w:r>
          </w:p>
          <w:p w:rsidR="001111D8" w:rsidRPr="001111D8" w:rsidRDefault="001111D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86366">
              <w:rPr>
                <w:rFonts w:ascii="Sylfaen" w:hAnsi="Sylfaen"/>
                <w:lang w:val="ka-GE"/>
              </w:rPr>
              <w:t>557 20 50 00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F073E6" w:rsidRDefault="004050E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  <w:hyperlink r:id="rId10" w:history="1">
              <w:r w:rsidR="00F073E6" w:rsidRPr="001111D8">
                <w:rPr>
                  <w:rFonts w:ascii="Sylfaen" w:eastAsia="Times New Roman" w:hAnsi="Sylfaen" w:cs="Times New Roman"/>
                  <w:color w:val="0000FF"/>
                </w:rPr>
                <w:t xml:space="preserve">altaf.tapia@ge.pwc.com </w:t>
              </w:r>
            </w:hyperlink>
          </w:p>
          <w:p w:rsidR="001111D8" w:rsidRDefault="004050E8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  <w:hyperlink r:id="rId11" w:history="1">
              <w:r w:rsidR="0000590F" w:rsidRPr="00FA6CEF">
                <w:rPr>
                  <w:rStyle w:val="Hyperlink"/>
                  <w:rFonts w:ascii="Sylfaen" w:eastAsia="Times New Roman" w:hAnsi="Sylfaen" w:cs="Times New Roman"/>
                </w:rPr>
                <w:t>tamta.shermadini@ge.pwc.com</w:t>
              </w:r>
            </w:hyperlink>
          </w:p>
          <w:p w:rsidR="0000590F" w:rsidRPr="001111D8" w:rsidRDefault="0000590F" w:rsidP="001111D8">
            <w:pPr>
              <w:spacing w:after="0" w:line="240" w:lineRule="auto"/>
              <w:rPr>
                <w:rFonts w:ascii="Sylfaen" w:eastAsia="Times New Roman" w:hAnsi="Sylfaen" w:cs="Times New Roman"/>
                <w:color w:val="0000FF"/>
              </w:rPr>
            </w:pPr>
            <w:r w:rsidRPr="0000590F">
              <w:rPr>
                <w:rFonts w:ascii="Sylfaen" w:eastAsia="Times New Roman" w:hAnsi="Sylfaen" w:cs="Times New Roman"/>
                <w:color w:val="0000FF"/>
              </w:rPr>
              <w:t>sergi.kobakhidze@ge.pwc.com</w:t>
            </w:r>
          </w:p>
        </w:tc>
      </w:tr>
      <w:tr w:rsidR="001111D8" w:rsidRPr="001111D8" w:rsidTr="001111D8">
        <w:trPr>
          <w:trHeight w:val="20"/>
        </w:trPr>
        <w:tc>
          <w:tcPr>
            <w:tcW w:w="2355" w:type="dxa"/>
            <w:shd w:val="clear" w:color="auto" w:fill="auto"/>
            <w:noWrap/>
            <w:hideMark/>
          </w:tcPr>
          <w:p w:rsidR="001111D8" w:rsidRPr="001111D8" w:rsidRDefault="001111D8" w:rsidP="001111D8">
            <w:pPr>
              <w:spacing w:after="0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b/>
                <w:color w:val="000000"/>
              </w:rPr>
              <w:t>Andrew Coxshall</w:t>
            </w:r>
            <w:r w:rsidRPr="001111D8">
              <w:rPr>
                <w:rFonts w:ascii="Sylfaen" w:eastAsia="Times New Roman" w:hAnsi="Sylfaen" w:cs="Times New Roman"/>
                <w:color w:val="000000"/>
              </w:rPr>
              <w:br/>
              <w:t>Kakha Rukhadze</w:t>
            </w:r>
          </w:p>
          <w:p w:rsidR="001111D8" w:rsidRPr="001111D8" w:rsidRDefault="001111D8" w:rsidP="001111D8">
            <w:pPr>
              <w:spacing w:after="0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>Irina Gevorgyan</w:t>
            </w:r>
          </w:p>
          <w:p w:rsidR="001111D8" w:rsidRDefault="001111D8" w:rsidP="001111D8">
            <w:pPr>
              <w:spacing w:after="0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1111D8">
              <w:rPr>
                <w:rFonts w:ascii="Sylfaen" w:eastAsia="Times New Roman" w:hAnsi="Sylfaen" w:cs="Times New Roman"/>
                <w:color w:val="000000"/>
              </w:rPr>
              <w:t>lali</w:t>
            </w:r>
            <w:proofErr w:type="spellEnd"/>
            <w:r w:rsidRPr="001111D8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Kenchoshvili</w:t>
            </w:r>
          </w:p>
          <w:p w:rsidR="001111D8" w:rsidRPr="001111D8" w:rsidRDefault="001111D8" w:rsidP="001111D8">
            <w:pPr>
              <w:spacing w:after="0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1111D8" w:rsidRPr="001111D8" w:rsidRDefault="001111D8" w:rsidP="001111D8">
            <w:pPr>
              <w:spacing w:after="0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>KPMG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1111D8" w:rsidRDefault="001111D8" w:rsidP="001111D8">
            <w:pPr>
              <w:spacing w:after="0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 xml:space="preserve">2 95 07 19 </w:t>
            </w:r>
            <w:r w:rsidRPr="001111D8">
              <w:rPr>
                <w:rFonts w:ascii="Sylfaen" w:eastAsia="Times New Roman" w:hAnsi="Sylfaen" w:cs="Times New Roman"/>
                <w:color w:val="000000"/>
              </w:rPr>
              <w:br/>
              <w:t>599 55 32 64</w:t>
            </w:r>
          </w:p>
          <w:p w:rsidR="001111D8" w:rsidRPr="001111D8" w:rsidRDefault="001111D8" w:rsidP="001111D8">
            <w:pPr>
              <w:spacing w:after="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599 50 35 56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111D8" w:rsidRPr="001111D8" w:rsidRDefault="004050E8" w:rsidP="001111D8">
            <w:pPr>
              <w:spacing w:after="0"/>
              <w:rPr>
                <w:rFonts w:ascii="Sylfaen" w:eastAsia="Times New Roman" w:hAnsi="Sylfaen" w:cs="Times New Roman"/>
                <w:color w:val="000000"/>
              </w:rPr>
            </w:pPr>
            <w:hyperlink r:id="rId12" w:history="1">
              <w:r w:rsidR="001111D8" w:rsidRPr="001111D8">
                <w:rPr>
                  <w:rFonts w:ascii="Sylfaen" w:eastAsia="Times New Roman" w:hAnsi="Sylfaen" w:cs="Times New Roman"/>
                  <w:color w:val="000000"/>
                </w:rPr>
                <w:t>Acoxshall@kpmg.com</w:t>
              </w:r>
              <w:r w:rsidR="001111D8" w:rsidRPr="001111D8">
                <w:rPr>
                  <w:rFonts w:ascii="Sylfaen" w:eastAsia="Times New Roman" w:hAnsi="Sylfaen" w:cs="Times New Roman"/>
                  <w:color w:val="000000"/>
                </w:rPr>
                <w:br/>
                <w:t>KRukhadze@kpmg.com</w:t>
              </w:r>
            </w:hyperlink>
          </w:p>
          <w:p w:rsidR="001111D8" w:rsidRPr="001111D8" w:rsidRDefault="004050E8" w:rsidP="001111D8">
            <w:pPr>
              <w:spacing w:after="0"/>
              <w:rPr>
                <w:rFonts w:ascii="Sylfaen" w:eastAsia="Times New Roman" w:hAnsi="Sylfaen" w:cs="Times New Roman"/>
                <w:color w:val="000000"/>
              </w:rPr>
            </w:pPr>
            <w:hyperlink r:id="rId13" w:history="1">
              <w:r w:rsidR="001111D8" w:rsidRPr="001111D8">
                <w:rPr>
                  <w:rStyle w:val="Hyperlink"/>
                  <w:rFonts w:ascii="Sylfaen" w:eastAsia="Times New Roman" w:hAnsi="Sylfaen" w:cs="Times New Roman"/>
                </w:rPr>
                <w:t>IGevorgyan@kpmg.com</w:t>
              </w:r>
            </w:hyperlink>
          </w:p>
          <w:p w:rsidR="001111D8" w:rsidRPr="001111D8" w:rsidRDefault="001111D8" w:rsidP="001111D8">
            <w:pPr>
              <w:spacing w:after="0"/>
              <w:rPr>
                <w:rFonts w:ascii="Sylfaen" w:eastAsia="Times New Roman" w:hAnsi="Sylfaen" w:cs="Times New Roman"/>
                <w:color w:val="000000"/>
              </w:rPr>
            </w:pPr>
            <w:r w:rsidRPr="001111D8">
              <w:rPr>
                <w:rFonts w:ascii="Sylfaen" w:eastAsia="Times New Roman" w:hAnsi="Sylfaen" w:cs="Times New Roman"/>
                <w:color w:val="000000"/>
              </w:rPr>
              <w:t>lkenchoshvili@kpmg.com</w:t>
            </w:r>
          </w:p>
        </w:tc>
      </w:tr>
    </w:tbl>
    <w:p w:rsidR="00F073E6" w:rsidRPr="00A86366" w:rsidRDefault="00F073E6" w:rsidP="00F073E6">
      <w:pPr>
        <w:rPr>
          <w:rFonts w:ascii="Sylfaen" w:hAnsi="Sylfaen"/>
          <w:lang w:val="ka-GE"/>
        </w:rPr>
      </w:pPr>
    </w:p>
    <w:sectPr w:rsidR="00F073E6" w:rsidRPr="00A86366" w:rsidSect="002854D4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B09"/>
    <w:multiLevelType w:val="hybridMultilevel"/>
    <w:tmpl w:val="08723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213421"/>
    <w:multiLevelType w:val="hybridMultilevel"/>
    <w:tmpl w:val="224C1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85AA5"/>
    <w:multiLevelType w:val="hybridMultilevel"/>
    <w:tmpl w:val="7810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A2353"/>
    <w:multiLevelType w:val="hybridMultilevel"/>
    <w:tmpl w:val="D6FE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35"/>
    <w:rsid w:val="0000590F"/>
    <w:rsid w:val="001111D8"/>
    <w:rsid w:val="001742A1"/>
    <w:rsid w:val="002854D4"/>
    <w:rsid w:val="00380F3A"/>
    <w:rsid w:val="003B4C79"/>
    <w:rsid w:val="003F2782"/>
    <w:rsid w:val="004050E8"/>
    <w:rsid w:val="00486B35"/>
    <w:rsid w:val="00497418"/>
    <w:rsid w:val="00741196"/>
    <w:rsid w:val="00763135"/>
    <w:rsid w:val="00947478"/>
    <w:rsid w:val="009E6DDB"/>
    <w:rsid w:val="00A86366"/>
    <w:rsid w:val="00F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18"/>
  </w:style>
  <w:style w:type="paragraph" w:styleId="Heading1">
    <w:name w:val="heading 1"/>
    <w:basedOn w:val="Normal"/>
    <w:next w:val="Normal"/>
    <w:link w:val="Heading1Char"/>
    <w:uiPriority w:val="9"/>
    <w:qFormat/>
    <w:rsid w:val="004974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4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497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locked/>
    <w:rsid w:val="00497418"/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497418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418"/>
    <w:pPr>
      <w:outlineLvl w:val="9"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F073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18"/>
  </w:style>
  <w:style w:type="paragraph" w:styleId="Heading1">
    <w:name w:val="heading 1"/>
    <w:basedOn w:val="Normal"/>
    <w:next w:val="Normal"/>
    <w:link w:val="Heading1Char"/>
    <w:uiPriority w:val="9"/>
    <w:qFormat/>
    <w:rsid w:val="004974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4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497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locked/>
    <w:rsid w:val="00497418"/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497418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418"/>
    <w:pPr>
      <w:outlineLvl w:val="9"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F07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ad.memarnishvili@ge.ey.com" TargetMode="External"/><Relationship Id="rId13" Type="http://schemas.openxmlformats.org/officeDocument/2006/relationships/hyperlink" Target="mailto:IGevorgyan@kpmg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uslan.khoroshvili@ge.ey.com" TargetMode="External"/><Relationship Id="rId12" Type="http://schemas.openxmlformats.org/officeDocument/2006/relationships/hyperlink" Target="mailto:Acoxshall@kpm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robinson@deloitte.ge" TargetMode="External"/><Relationship Id="rId11" Type="http://schemas.openxmlformats.org/officeDocument/2006/relationships/hyperlink" Target="mailto:tamta.shermadini@ge.pw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taf.tapia@ge.pw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no.esakia@ge.e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Chichinadze</dc:creator>
  <cp:keywords/>
  <dc:description/>
  <cp:lastModifiedBy>Giorgi Chichinadze</cp:lastModifiedBy>
  <cp:revision>17</cp:revision>
  <dcterms:created xsi:type="dcterms:W3CDTF">2016-11-22T11:39:00Z</dcterms:created>
  <dcterms:modified xsi:type="dcterms:W3CDTF">2016-12-06T12:32:00Z</dcterms:modified>
</cp:coreProperties>
</file>